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B2C1A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680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DC3C88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>
        <w:rPr>
          <w:sz w:val="20"/>
          <w:szCs w:val="20"/>
        </w:rPr>
        <w:t xml:space="preserve">     ФИНАНСОВО-БЮДЖЕТНАЯ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="008E34BE"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         </w:t>
      </w:r>
      <w:r w:rsidR="005A0B35">
        <w:rPr>
          <w:sz w:val="20"/>
          <w:szCs w:val="20"/>
        </w:rPr>
        <w:t xml:space="preserve"> 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АЛЬМЕТЬЕВСКОГО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5A0B35">
        <w:rPr>
          <w:sz w:val="20"/>
          <w:szCs w:val="20"/>
        </w:rPr>
        <w:t xml:space="preserve">                  ФИНАНС-БЮДЖЕТ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7F049F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148590</wp:posOffset>
                </wp:positionV>
                <wp:extent cx="6016625" cy="0"/>
                <wp:effectExtent l="12700" t="15240" r="9525" b="1333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7pt" to="47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o9EwIAACo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" strokeweight="1.15pt"/>
            </w:pict>
          </mc:Fallback>
        </mc:AlternateContent>
      </w:r>
      <w:r w:rsidR="00B10620"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 xml:space="preserve">ел: 8 (8553) </w:t>
      </w:r>
      <w:r w:rsidR="005A0B35" w:rsidRPr="005A0B35">
        <w:rPr>
          <w:sz w:val="18"/>
          <w:szCs w:val="18"/>
        </w:rPr>
        <w:t>45</w:t>
      </w:r>
      <w:r w:rsidR="0072654C">
        <w:rPr>
          <w:sz w:val="18"/>
          <w:szCs w:val="18"/>
        </w:rPr>
        <w:t>-</w:t>
      </w:r>
      <w:r w:rsidR="005A0B35" w:rsidRPr="005A0B35">
        <w:rPr>
          <w:sz w:val="18"/>
          <w:szCs w:val="18"/>
        </w:rPr>
        <w:t>50</w:t>
      </w:r>
      <w:r w:rsidR="0072654C">
        <w:rPr>
          <w:sz w:val="18"/>
          <w:szCs w:val="18"/>
        </w:rPr>
        <w:t>-</w:t>
      </w:r>
      <w:r w:rsidR="005A0B35" w:rsidRPr="005A0B35">
        <w:rPr>
          <w:sz w:val="18"/>
          <w:szCs w:val="18"/>
        </w:rPr>
        <w:t>12</w:t>
      </w:r>
      <w:r w:rsidR="0072654C">
        <w:rPr>
          <w:sz w:val="18"/>
          <w:szCs w:val="18"/>
        </w:rPr>
        <w:t xml:space="preserve">, факс: 8 (8553) </w:t>
      </w:r>
      <w:r w:rsidR="005A0B35" w:rsidRPr="005A0B35">
        <w:rPr>
          <w:sz w:val="18"/>
          <w:szCs w:val="18"/>
        </w:rPr>
        <w:t>45</w:t>
      </w:r>
      <w:r w:rsidR="0072654C">
        <w:rPr>
          <w:sz w:val="18"/>
          <w:szCs w:val="18"/>
        </w:rPr>
        <w:t>-</w:t>
      </w:r>
      <w:r w:rsidR="005A0B35" w:rsidRPr="005A0B35">
        <w:rPr>
          <w:sz w:val="18"/>
          <w:szCs w:val="18"/>
        </w:rPr>
        <w:t>50</w:t>
      </w:r>
      <w:r w:rsidR="0072654C">
        <w:rPr>
          <w:sz w:val="18"/>
          <w:szCs w:val="18"/>
        </w:rPr>
        <w:t>-1</w:t>
      </w:r>
      <w:r w:rsidR="00DA43E6">
        <w:rPr>
          <w:sz w:val="18"/>
          <w:szCs w:val="18"/>
        </w:rPr>
        <w:t>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 xml:space="preserve">: </w:t>
      </w:r>
      <w:proofErr w:type="spellStart"/>
      <w:r w:rsidR="005A0B35" w:rsidRPr="00DA43E6">
        <w:rPr>
          <w:sz w:val="18"/>
          <w:szCs w:val="18"/>
          <w:lang w:val="en-US"/>
        </w:rPr>
        <w:t>alme</w:t>
      </w:r>
      <w:proofErr w:type="spellEnd"/>
      <w:r w:rsidR="005A0B35" w:rsidRPr="00DA43E6">
        <w:rPr>
          <w:sz w:val="18"/>
          <w:szCs w:val="18"/>
        </w:rPr>
        <w:t>.</w:t>
      </w:r>
      <w:proofErr w:type="spellStart"/>
      <w:r w:rsidR="005A0B35" w:rsidRPr="00DA43E6">
        <w:rPr>
          <w:sz w:val="18"/>
          <w:szCs w:val="18"/>
          <w:lang w:val="en-US"/>
        </w:rPr>
        <w:t>fbp</w:t>
      </w:r>
      <w:proofErr w:type="spellEnd"/>
      <w:r w:rsidR="005A0B35" w:rsidRPr="00DA43E6">
        <w:rPr>
          <w:sz w:val="18"/>
          <w:szCs w:val="18"/>
        </w:rPr>
        <w:t>@</w:t>
      </w:r>
      <w:proofErr w:type="spellStart"/>
      <w:r w:rsidR="005A0B35" w:rsidRPr="00DA43E6">
        <w:rPr>
          <w:sz w:val="18"/>
          <w:szCs w:val="18"/>
          <w:lang w:val="en-US"/>
        </w:rPr>
        <w:t>tatar</w:t>
      </w:r>
      <w:proofErr w:type="spellEnd"/>
      <w:r w:rsidR="005A0B35" w:rsidRPr="00DA43E6">
        <w:rPr>
          <w:sz w:val="18"/>
          <w:szCs w:val="18"/>
        </w:rPr>
        <w:t>.</w:t>
      </w:r>
      <w:proofErr w:type="spellStart"/>
      <w:r w:rsidR="005A0B35" w:rsidRPr="00DA43E6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,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F6846" w:rsidRPr="00853CC8" w:rsidRDefault="008978AF" w:rsidP="008F6846">
      <w:pPr>
        <w:tabs>
          <w:tab w:val="left" w:pos="4080"/>
          <w:tab w:val="left" w:pos="5280"/>
        </w:tabs>
        <w:spacing w:line="360" w:lineRule="auto"/>
      </w:pPr>
      <w:r w:rsidRPr="00853CC8">
        <w:t>«</w:t>
      </w:r>
      <w:r w:rsidR="004B7B36">
        <w:t>16</w:t>
      </w:r>
      <w:r w:rsidRPr="00853CC8">
        <w:t>»</w:t>
      </w:r>
      <w:r w:rsidR="00E572B9" w:rsidRPr="00853CC8">
        <w:t xml:space="preserve">  </w:t>
      </w:r>
      <w:r w:rsidR="00EE28B1">
        <w:t>октября</w:t>
      </w:r>
      <w:r w:rsidR="00964DC6" w:rsidRPr="00853CC8">
        <w:t xml:space="preserve"> </w:t>
      </w:r>
      <w:r w:rsidRPr="00853CC8">
        <w:t xml:space="preserve"> 201</w:t>
      </w:r>
      <w:r w:rsidR="0020692C">
        <w:t>7</w:t>
      </w:r>
      <w:r w:rsidR="00E572B9" w:rsidRPr="00853CC8">
        <w:t xml:space="preserve"> г.</w:t>
      </w:r>
      <w:r w:rsidR="00061CAA" w:rsidRPr="00853CC8">
        <w:t xml:space="preserve"> </w:t>
      </w:r>
      <w:r w:rsidR="00E91657">
        <w:t xml:space="preserve">    </w:t>
      </w:r>
      <w:r w:rsidR="00D04B03" w:rsidRPr="00853CC8">
        <w:t xml:space="preserve">         </w:t>
      </w:r>
      <w:r w:rsidR="00BC12F5" w:rsidRPr="00853CC8">
        <w:t xml:space="preserve">                           </w:t>
      </w:r>
      <w:r w:rsidR="00D04B03" w:rsidRPr="00853CC8">
        <w:t xml:space="preserve">              </w:t>
      </w:r>
      <w:r w:rsidRPr="00853CC8">
        <w:t xml:space="preserve">                   </w:t>
      </w:r>
      <w:r w:rsidR="00D04B03" w:rsidRPr="00853CC8">
        <w:t xml:space="preserve">         </w:t>
      </w:r>
      <w:r w:rsidR="00E572B9" w:rsidRPr="00853CC8">
        <w:t xml:space="preserve">   </w:t>
      </w:r>
      <w:r w:rsidR="00061CAA" w:rsidRPr="00853CC8">
        <w:t xml:space="preserve">          </w:t>
      </w:r>
      <w:r w:rsidR="00F36B7D" w:rsidRPr="00853CC8">
        <w:t xml:space="preserve">  </w:t>
      </w:r>
      <w:r w:rsidR="00853CC8">
        <w:t xml:space="preserve">          </w:t>
      </w:r>
      <w:r w:rsidR="00E91657">
        <w:t xml:space="preserve"> </w:t>
      </w:r>
      <w:r w:rsidR="000C7184" w:rsidRPr="00853CC8">
        <w:t>№</w:t>
      </w:r>
      <w:r w:rsidR="007F7D8A">
        <w:t xml:space="preserve"> </w:t>
      </w:r>
      <w:r w:rsidR="004B7B36">
        <w:t>98</w:t>
      </w:r>
    </w:p>
    <w:p w:rsidR="008E34BE" w:rsidRPr="00D45C96" w:rsidRDefault="008E34BE" w:rsidP="00D45C96">
      <w:pPr>
        <w:tabs>
          <w:tab w:val="left" w:pos="4080"/>
          <w:tab w:val="left" w:pos="5280"/>
        </w:tabs>
        <w:rPr>
          <w:sz w:val="32"/>
          <w:szCs w:val="32"/>
        </w:rPr>
      </w:pPr>
    </w:p>
    <w:p w:rsidR="00EC0A0F" w:rsidRDefault="00EC0A0F" w:rsidP="001B2C1A">
      <w:pPr>
        <w:tabs>
          <w:tab w:val="left" w:pos="4080"/>
          <w:tab w:val="left" w:pos="5280"/>
        </w:tabs>
        <w:rPr>
          <w:b/>
          <w:sz w:val="32"/>
          <w:szCs w:val="28"/>
          <w:lang w:val="tt-RU"/>
        </w:rPr>
      </w:pPr>
      <w:r>
        <w:rPr>
          <w:b/>
          <w:sz w:val="32"/>
          <w:szCs w:val="28"/>
          <w:lang w:val="tt-RU"/>
        </w:rPr>
        <w:t>Ә</w:t>
      </w:r>
      <w:r w:rsidR="001B2C1A">
        <w:rPr>
          <w:b/>
          <w:sz w:val="32"/>
          <w:szCs w:val="28"/>
        </w:rPr>
        <w:t xml:space="preserve">МЕР                                                                               </w:t>
      </w:r>
      <w:r>
        <w:rPr>
          <w:b/>
          <w:sz w:val="32"/>
          <w:szCs w:val="28"/>
          <w:lang w:val="tt-RU"/>
        </w:rPr>
        <w:t xml:space="preserve"> </w:t>
      </w:r>
      <w:r w:rsidR="001B2C1A">
        <w:rPr>
          <w:b/>
          <w:sz w:val="32"/>
          <w:szCs w:val="28"/>
        </w:rPr>
        <w:t xml:space="preserve">           </w:t>
      </w:r>
      <w:r w:rsidR="001B2C1A" w:rsidRPr="008F6846">
        <w:rPr>
          <w:b/>
          <w:sz w:val="32"/>
          <w:szCs w:val="28"/>
        </w:rPr>
        <w:t>ПРИКАЗ</w:t>
      </w:r>
      <w:r w:rsidR="001B2C1A">
        <w:rPr>
          <w:b/>
          <w:sz w:val="32"/>
          <w:szCs w:val="28"/>
        </w:rPr>
        <w:t xml:space="preserve">  </w:t>
      </w:r>
    </w:p>
    <w:p w:rsidR="00EE28B1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 xml:space="preserve">о порядке сообщения </w:t>
      </w:r>
      <w:proofErr w:type="spellStart"/>
      <w:r w:rsidRPr="00ED3857">
        <w:rPr>
          <w:rFonts w:eastAsia="Calibri"/>
          <w:sz w:val="26"/>
          <w:szCs w:val="26"/>
          <w:lang w:eastAsia="en-US"/>
        </w:rPr>
        <w:t>муници</w:t>
      </w:r>
      <w:proofErr w:type="spellEnd"/>
      <w:r w:rsidRPr="00ED3857">
        <w:rPr>
          <w:rFonts w:eastAsia="Calibri"/>
          <w:sz w:val="26"/>
          <w:szCs w:val="26"/>
          <w:lang w:eastAsia="en-US"/>
        </w:rPr>
        <w:t>-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D3857">
        <w:rPr>
          <w:rFonts w:eastAsia="Calibri"/>
          <w:sz w:val="26"/>
          <w:szCs w:val="26"/>
          <w:lang w:eastAsia="en-US"/>
        </w:rPr>
        <w:t>пальными</w:t>
      </w:r>
      <w:proofErr w:type="spellEnd"/>
      <w:r w:rsidRPr="00ED3857">
        <w:rPr>
          <w:rFonts w:eastAsia="Calibri"/>
          <w:sz w:val="26"/>
          <w:szCs w:val="26"/>
          <w:lang w:eastAsia="en-US"/>
        </w:rPr>
        <w:t xml:space="preserve"> служащими </w:t>
      </w:r>
      <w:proofErr w:type="gramStart"/>
      <w:r w:rsidRPr="00ED3857">
        <w:rPr>
          <w:rFonts w:eastAsia="Calibri"/>
          <w:sz w:val="26"/>
          <w:szCs w:val="26"/>
          <w:lang w:eastAsia="en-US"/>
        </w:rPr>
        <w:t>в</w:t>
      </w:r>
      <w:proofErr w:type="gramEnd"/>
      <w:r w:rsidRPr="00ED3857">
        <w:rPr>
          <w:rFonts w:eastAsia="Calibri"/>
          <w:sz w:val="26"/>
          <w:szCs w:val="26"/>
          <w:lang w:eastAsia="en-US"/>
        </w:rPr>
        <w:t xml:space="preserve"> 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>Финансово-бюджетной палате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>Альметьевского муниципального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>района Республики Татарстан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 xml:space="preserve">о возникновении </w:t>
      </w:r>
      <w:proofErr w:type="gramStart"/>
      <w:r w:rsidRPr="00ED3857">
        <w:rPr>
          <w:rFonts w:eastAsia="Calibri"/>
          <w:sz w:val="26"/>
          <w:szCs w:val="26"/>
          <w:lang w:eastAsia="en-US"/>
        </w:rPr>
        <w:t>личной</w:t>
      </w:r>
      <w:proofErr w:type="gramEnd"/>
      <w:r w:rsidRPr="00ED385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D3857">
        <w:rPr>
          <w:rFonts w:eastAsia="Calibri"/>
          <w:sz w:val="26"/>
          <w:szCs w:val="26"/>
          <w:lang w:eastAsia="en-US"/>
        </w:rPr>
        <w:t>заинтере</w:t>
      </w:r>
      <w:proofErr w:type="spellEnd"/>
      <w:r w:rsidRPr="00ED3857">
        <w:rPr>
          <w:rFonts w:eastAsia="Calibri"/>
          <w:sz w:val="26"/>
          <w:szCs w:val="26"/>
          <w:lang w:eastAsia="en-US"/>
        </w:rPr>
        <w:t xml:space="preserve">- 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D3857">
        <w:rPr>
          <w:rFonts w:eastAsia="Calibri"/>
          <w:sz w:val="26"/>
          <w:szCs w:val="26"/>
          <w:lang w:eastAsia="en-US"/>
        </w:rPr>
        <w:t>сованности</w:t>
      </w:r>
      <w:proofErr w:type="spellEnd"/>
      <w:r w:rsidRPr="00ED3857">
        <w:rPr>
          <w:rFonts w:eastAsia="Calibri"/>
          <w:sz w:val="26"/>
          <w:szCs w:val="26"/>
          <w:lang w:eastAsia="en-US"/>
        </w:rPr>
        <w:t xml:space="preserve"> при исполнении 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 xml:space="preserve">должностных обязанностей, 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 xml:space="preserve">которая приводит или может </w:t>
      </w:r>
    </w:p>
    <w:p w:rsidR="00EE28B1" w:rsidRPr="00ED3857" w:rsidRDefault="00EE28B1" w:rsidP="00EE28B1">
      <w:pPr>
        <w:tabs>
          <w:tab w:val="left" w:pos="1134"/>
        </w:tabs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3857">
        <w:rPr>
          <w:rFonts w:eastAsia="Calibri"/>
          <w:sz w:val="26"/>
          <w:szCs w:val="26"/>
          <w:lang w:eastAsia="en-US"/>
        </w:rPr>
        <w:t>привести к конфликту интересов</w:t>
      </w:r>
    </w:p>
    <w:p w:rsidR="00EE28B1" w:rsidRPr="00EE28B1" w:rsidRDefault="00EE28B1" w:rsidP="00EE28B1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sz w:val="32"/>
          <w:szCs w:val="28"/>
          <w:lang w:eastAsia="en-US"/>
        </w:rPr>
      </w:pPr>
    </w:p>
    <w:p w:rsidR="00EE28B1" w:rsidRPr="00EE28B1" w:rsidRDefault="00EE28B1" w:rsidP="00EE28B1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28B1" w:rsidRPr="00EE28B1" w:rsidRDefault="00EE28B1" w:rsidP="00EE28B1">
      <w:pPr>
        <w:tabs>
          <w:tab w:val="left" w:pos="1276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28B1">
        <w:rPr>
          <w:rFonts w:eastAsia="Calibri"/>
          <w:sz w:val="28"/>
          <w:szCs w:val="28"/>
          <w:lang w:eastAsia="en-US"/>
        </w:rPr>
        <w:t>В соответствии с Федеральным законом от 25 декабря 2008 года № 273-ФЗ «О противодействии коррупции» и в целях реализации Указа Президента Республики Татарстан от 18 марта 2016 года № УП-265 «О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отдельные указы</w:t>
      </w:r>
      <w:proofErr w:type="gramEnd"/>
      <w:r w:rsidRPr="00EE28B1">
        <w:rPr>
          <w:rFonts w:eastAsia="Calibri"/>
          <w:sz w:val="28"/>
          <w:szCs w:val="28"/>
          <w:lang w:eastAsia="en-US"/>
        </w:rPr>
        <w:t xml:space="preserve"> Президента Республики Татарстан»</w:t>
      </w:r>
    </w:p>
    <w:p w:rsidR="00EE28B1" w:rsidRPr="00EE28B1" w:rsidRDefault="00EE28B1" w:rsidP="00EE28B1">
      <w:pPr>
        <w:tabs>
          <w:tab w:val="left" w:pos="1276"/>
        </w:tabs>
        <w:spacing w:after="160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EE28B1" w:rsidRDefault="00EE28B1" w:rsidP="00EE28B1">
      <w:pPr>
        <w:tabs>
          <w:tab w:val="left" w:pos="1276"/>
        </w:tabs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28B1">
        <w:rPr>
          <w:rFonts w:eastAsia="Calibri"/>
          <w:sz w:val="28"/>
          <w:szCs w:val="28"/>
          <w:lang w:eastAsia="en-US"/>
        </w:rPr>
        <w:t>П</w:t>
      </w:r>
      <w:proofErr w:type="gramEnd"/>
      <w:r w:rsidRPr="00EE28B1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EE28B1" w:rsidRPr="00EE28B1" w:rsidRDefault="00EE28B1" w:rsidP="00EE28B1">
      <w:pPr>
        <w:tabs>
          <w:tab w:val="left" w:pos="1276"/>
        </w:tabs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E28B1" w:rsidRPr="00EE28B1" w:rsidRDefault="00EE28B1" w:rsidP="007F049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B1">
        <w:rPr>
          <w:rFonts w:eastAsia="Calibri"/>
          <w:sz w:val="28"/>
          <w:szCs w:val="28"/>
          <w:lang w:eastAsia="en-US"/>
        </w:rPr>
        <w:t>Утвердить Положение о порядке сообщения муниципальными служащими в Финансово-бюджетной палате Альметьевского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EE28B1" w:rsidRPr="00EE28B1" w:rsidRDefault="00EE28B1" w:rsidP="007F049F">
      <w:pPr>
        <w:tabs>
          <w:tab w:val="left" w:pos="993"/>
        </w:tabs>
        <w:spacing w:after="160"/>
        <w:contextualSpacing/>
        <w:jc w:val="both"/>
        <w:rPr>
          <w:rFonts w:eastAsia="Calibri"/>
          <w:sz w:val="2"/>
          <w:szCs w:val="2"/>
          <w:lang w:eastAsia="en-US"/>
        </w:rPr>
      </w:pPr>
    </w:p>
    <w:p w:rsidR="00EE28B1" w:rsidRPr="00EE28B1" w:rsidRDefault="00EE28B1" w:rsidP="007F049F">
      <w:pPr>
        <w:tabs>
          <w:tab w:val="left" w:pos="993"/>
        </w:tabs>
        <w:spacing w:after="160"/>
        <w:contextualSpacing/>
        <w:jc w:val="both"/>
        <w:rPr>
          <w:rFonts w:eastAsia="Calibri"/>
          <w:sz w:val="2"/>
          <w:szCs w:val="2"/>
          <w:lang w:eastAsia="en-US"/>
        </w:rPr>
      </w:pPr>
    </w:p>
    <w:p w:rsidR="00EE28B1" w:rsidRPr="00EE28B1" w:rsidRDefault="00EE28B1" w:rsidP="007F049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B1">
        <w:rPr>
          <w:rFonts w:eastAsia="Calibri"/>
          <w:sz w:val="28"/>
          <w:szCs w:val="28"/>
          <w:lang w:eastAsia="en-US"/>
        </w:rPr>
        <w:t xml:space="preserve">Начальнику отдела программирования (Резванову Р.Р.) </w:t>
      </w:r>
      <w:proofErr w:type="gramStart"/>
      <w:r w:rsidRPr="00EE28B1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EE28B1">
        <w:rPr>
          <w:rFonts w:eastAsia="Calibri"/>
          <w:sz w:val="28"/>
          <w:szCs w:val="28"/>
          <w:lang w:eastAsia="en-US"/>
        </w:rPr>
        <w:t xml:space="preserve"> настоящее положение на сайте Альметьевского муниципального района.</w:t>
      </w:r>
    </w:p>
    <w:p w:rsidR="00EE28B1" w:rsidRPr="00EE28B1" w:rsidRDefault="00EE28B1" w:rsidP="007F049F">
      <w:pPr>
        <w:tabs>
          <w:tab w:val="left" w:pos="993"/>
        </w:tabs>
        <w:spacing w:after="160"/>
        <w:contextualSpacing/>
        <w:jc w:val="both"/>
        <w:rPr>
          <w:rFonts w:eastAsia="Calibri"/>
          <w:sz w:val="2"/>
          <w:szCs w:val="2"/>
          <w:lang w:eastAsia="en-US"/>
        </w:rPr>
      </w:pPr>
    </w:p>
    <w:p w:rsidR="00EE28B1" w:rsidRPr="00EE28B1" w:rsidRDefault="00EE28B1" w:rsidP="007F049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B1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EE28B1" w:rsidRPr="00EE28B1" w:rsidRDefault="00EE28B1" w:rsidP="007F049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28B1">
        <w:rPr>
          <w:rFonts w:eastAsia="Calibri"/>
          <w:sz w:val="28"/>
          <w:szCs w:val="28"/>
          <w:lang w:eastAsia="en-US"/>
        </w:rPr>
        <w:lastRenderedPageBreak/>
        <w:t>Контроль за</w:t>
      </w:r>
      <w:proofErr w:type="gramEnd"/>
      <w:r w:rsidRPr="00EE28B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D3857" w:rsidRDefault="00ED3857" w:rsidP="007F049F">
      <w:pPr>
        <w:tabs>
          <w:tab w:val="left" w:pos="0"/>
        </w:tabs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1C3A" w:rsidRDefault="00EE28B1" w:rsidP="00ED3857">
      <w:pPr>
        <w:tabs>
          <w:tab w:val="left" w:pos="0"/>
        </w:tabs>
        <w:spacing w:after="160"/>
        <w:contextualSpacing/>
        <w:jc w:val="both"/>
        <w:rPr>
          <w:sz w:val="28"/>
          <w:szCs w:val="28"/>
        </w:rPr>
      </w:pPr>
      <w:r w:rsidRPr="00EE28B1">
        <w:rPr>
          <w:rFonts w:eastAsia="Calibri"/>
          <w:sz w:val="28"/>
          <w:szCs w:val="28"/>
          <w:lang w:eastAsia="en-US"/>
        </w:rPr>
        <w:t xml:space="preserve">Председатель  </w:t>
      </w:r>
      <w:r w:rsidR="007F049F">
        <w:rPr>
          <w:rFonts w:eastAsia="Calibri"/>
          <w:sz w:val="28"/>
          <w:szCs w:val="28"/>
          <w:lang w:eastAsia="en-US"/>
        </w:rPr>
        <w:t xml:space="preserve">         </w:t>
      </w:r>
      <w:r w:rsidRPr="00EE28B1">
        <w:rPr>
          <w:rFonts w:eastAsia="Calibri"/>
          <w:sz w:val="28"/>
          <w:szCs w:val="28"/>
          <w:lang w:eastAsia="en-US"/>
        </w:rPr>
        <w:t xml:space="preserve">                                                                  З.Р. </w:t>
      </w:r>
      <w:proofErr w:type="spellStart"/>
      <w:r w:rsidRPr="00EE28B1">
        <w:rPr>
          <w:rFonts w:eastAsia="Calibri"/>
          <w:sz w:val="28"/>
          <w:szCs w:val="28"/>
          <w:lang w:eastAsia="en-US"/>
        </w:rPr>
        <w:t>Шайдуллина</w:t>
      </w:r>
      <w:bookmarkStart w:id="0" w:name="_GoBack"/>
      <w:bookmarkEnd w:id="0"/>
      <w:proofErr w:type="spellEnd"/>
    </w:p>
    <w:sectPr w:rsidR="00341C3A" w:rsidSect="00ED3857">
      <w:pgSz w:w="11906" w:h="16838" w:code="9"/>
      <w:pgMar w:top="454" w:right="1134" w:bottom="907" w:left="11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756"/>
    <w:multiLevelType w:val="hybridMultilevel"/>
    <w:tmpl w:val="E0164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AF"/>
    <w:rsid w:val="00036598"/>
    <w:rsid w:val="000539C1"/>
    <w:rsid w:val="00061CAA"/>
    <w:rsid w:val="000C7184"/>
    <w:rsid w:val="000E0547"/>
    <w:rsid w:val="00145AC6"/>
    <w:rsid w:val="001A7493"/>
    <w:rsid w:val="001B2C1A"/>
    <w:rsid w:val="001D52C1"/>
    <w:rsid w:val="0020692C"/>
    <w:rsid w:val="0021027A"/>
    <w:rsid w:val="00221996"/>
    <w:rsid w:val="00222C3A"/>
    <w:rsid w:val="00240E7C"/>
    <w:rsid w:val="00261036"/>
    <w:rsid w:val="002B0262"/>
    <w:rsid w:val="002B21A1"/>
    <w:rsid w:val="002D397C"/>
    <w:rsid w:val="002D6532"/>
    <w:rsid w:val="00302DE9"/>
    <w:rsid w:val="003049FC"/>
    <w:rsid w:val="00322A93"/>
    <w:rsid w:val="00327D22"/>
    <w:rsid w:val="00341C3A"/>
    <w:rsid w:val="00376060"/>
    <w:rsid w:val="0039433F"/>
    <w:rsid w:val="003A17C1"/>
    <w:rsid w:val="003F3647"/>
    <w:rsid w:val="004155BC"/>
    <w:rsid w:val="00437222"/>
    <w:rsid w:val="004622C2"/>
    <w:rsid w:val="004973D6"/>
    <w:rsid w:val="004A7946"/>
    <w:rsid w:val="004B7B36"/>
    <w:rsid w:val="004C2328"/>
    <w:rsid w:val="00502A63"/>
    <w:rsid w:val="00550010"/>
    <w:rsid w:val="0056195B"/>
    <w:rsid w:val="00581269"/>
    <w:rsid w:val="005A0B35"/>
    <w:rsid w:val="005A2379"/>
    <w:rsid w:val="005A7BB4"/>
    <w:rsid w:val="005B0CAE"/>
    <w:rsid w:val="005D3290"/>
    <w:rsid w:val="005E54EE"/>
    <w:rsid w:val="00616DE3"/>
    <w:rsid w:val="00622335"/>
    <w:rsid w:val="00675917"/>
    <w:rsid w:val="006C5624"/>
    <w:rsid w:val="006F3053"/>
    <w:rsid w:val="0072654C"/>
    <w:rsid w:val="00727839"/>
    <w:rsid w:val="00743B35"/>
    <w:rsid w:val="00750096"/>
    <w:rsid w:val="00754EE1"/>
    <w:rsid w:val="00763774"/>
    <w:rsid w:val="00785B4E"/>
    <w:rsid w:val="00787937"/>
    <w:rsid w:val="007A6756"/>
    <w:rsid w:val="007B3330"/>
    <w:rsid w:val="007F049F"/>
    <w:rsid w:val="007F7D8A"/>
    <w:rsid w:val="008063E9"/>
    <w:rsid w:val="008071D2"/>
    <w:rsid w:val="008107A5"/>
    <w:rsid w:val="00826517"/>
    <w:rsid w:val="008277E1"/>
    <w:rsid w:val="00853CC8"/>
    <w:rsid w:val="00865B59"/>
    <w:rsid w:val="00880650"/>
    <w:rsid w:val="0089372B"/>
    <w:rsid w:val="00896B05"/>
    <w:rsid w:val="008978AF"/>
    <w:rsid w:val="008A0F6C"/>
    <w:rsid w:val="008B1EF7"/>
    <w:rsid w:val="008E0C6E"/>
    <w:rsid w:val="008E20A2"/>
    <w:rsid w:val="008E34BE"/>
    <w:rsid w:val="008F6846"/>
    <w:rsid w:val="009140FD"/>
    <w:rsid w:val="00964DC6"/>
    <w:rsid w:val="00976505"/>
    <w:rsid w:val="0098267C"/>
    <w:rsid w:val="009933A3"/>
    <w:rsid w:val="00994D5C"/>
    <w:rsid w:val="009A03EA"/>
    <w:rsid w:val="009F4A57"/>
    <w:rsid w:val="00A01AC6"/>
    <w:rsid w:val="00A12476"/>
    <w:rsid w:val="00AC0F5E"/>
    <w:rsid w:val="00AD5E70"/>
    <w:rsid w:val="00AE4E73"/>
    <w:rsid w:val="00B02ADF"/>
    <w:rsid w:val="00B10620"/>
    <w:rsid w:val="00B12FE5"/>
    <w:rsid w:val="00B26C3F"/>
    <w:rsid w:val="00B42AAA"/>
    <w:rsid w:val="00B56C56"/>
    <w:rsid w:val="00B64D13"/>
    <w:rsid w:val="00B77A7C"/>
    <w:rsid w:val="00B81F9D"/>
    <w:rsid w:val="00BC12F5"/>
    <w:rsid w:val="00C30E65"/>
    <w:rsid w:val="00C43DBD"/>
    <w:rsid w:val="00C441E8"/>
    <w:rsid w:val="00C57724"/>
    <w:rsid w:val="00CB5473"/>
    <w:rsid w:val="00CE5702"/>
    <w:rsid w:val="00D04B03"/>
    <w:rsid w:val="00D22685"/>
    <w:rsid w:val="00D4103B"/>
    <w:rsid w:val="00D45C96"/>
    <w:rsid w:val="00D67DAC"/>
    <w:rsid w:val="00D72DA7"/>
    <w:rsid w:val="00D74483"/>
    <w:rsid w:val="00D8402D"/>
    <w:rsid w:val="00D84B55"/>
    <w:rsid w:val="00DA43E6"/>
    <w:rsid w:val="00DB0A3B"/>
    <w:rsid w:val="00DC3C88"/>
    <w:rsid w:val="00DD205D"/>
    <w:rsid w:val="00DD38F7"/>
    <w:rsid w:val="00DD76CB"/>
    <w:rsid w:val="00DF6A49"/>
    <w:rsid w:val="00E16CCA"/>
    <w:rsid w:val="00E2319D"/>
    <w:rsid w:val="00E476A0"/>
    <w:rsid w:val="00E5389C"/>
    <w:rsid w:val="00E572B9"/>
    <w:rsid w:val="00E71B94"/>
    <w:rsid w:val="00E74DE9"/>
    <w:rsid w:val="00E8409F"/>
    <w:rsid w:val="00E91657"/>
    <w:rsid w:val="00EA24A9"/>
    <w:rsid w:val="00EB5854"/>
    <w:rsid w:val="00EC0A0F"/>
    <w:rsid w:val="00ED2C78"/>
    <w:rsid w:val="00ED3857"/>
    <w:rsid w:val="00ED74F6"/>
    <w:rsid w:val="00EE28B1"/>
    <w:rsid w:val="00F36B7D"/>
    <w:rsid w:val="00F96FC8"/>
    <w:rsid w:val="00F97704"/>
    <w:rsid w:val="00FE1FD9"/>
    <w:rsid w:val="00FF085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e-admin-fo.MINFINRT\&#1052;&#1086;&#1080;%20&#1076;&#1086;&#1082;&#1091;&#1084;&#1077;&#1085;&#1090;&#1099;\&#1055;&#1056;&#1048;&#1050;&#1040;&#1047;&#1067;\&#1087;&#1088;&#1080;&#1082;&#1072;&#1079;&#1099;%202015\&#1055;&#1088;&#1080;&#1082;&#1072;&#1079;%20&#1060;&#1041;&#105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7EE3-8EF0-4A31-8C48-97D333D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ФБП 2015</Template>
  <TotalTime>4</TotalTime>
  <Pages>1</Pages>
  <Words>222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 </vt:lpstr>
    </vt:vector>
  </TitlesOfParts>
  <Company>Организация</Company>
  <LinksUpToDate>false</LinksUpToDate>
  <CharactersWithSpaces>2432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alme-admin-fo</dc:creator>
  <cp:lastModifiedBy>alme-admin-fo</cp:lastModifiedBy>
  <cp:revision>3</cp:revision>
  <cp:lastPrinted>2015-11-02T13:35:00Z</cp:lastPrinted>
  <dcterms:created xsi:type="dcterms:W3CDTF">2017-10-24T06:25:00Z</dcterms:created>
  <dcterms:modified xsi:type="dcterms:W3CDTF">2017-10-24T06:26:00Z</dcterms:modified>
</cp:coreProperties>
</file>